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560" w:lineRule="exact"/>
        <w:ind w:right="0"/>
        <w:jc w:val="center"/>
        <w:textAlignment w:val="auto"/>
        <w:outlineLvl w:val="0"/>
        <w:rPr>
          <w:rFonts w:hint="eastAsia"/>
          <w:b/>
          <w:color w:val="333333"/>
          <w:sz w:val="44"/>
          <w:szCs w:val="44"/>
          <w:lang w:val="en-US" w:eastAsia="zh-CN"/>
        </w:rPr>
      </w:pPr>
      <w:r>
        <w:rPr>
          <w:rFonts w:hint="eastAsia"/>
          <w:b/>
          <w:color w:val="333333"/>
          <w:sz w:val="44"/>
          <w:szCs w:val="44"/>
          <w:lang w:val="en-US" w:eastAsia="zh-CN"/>
        </w:rPr>
        <w:t>荥阳市文化广电旅游体育局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2" w:line="560" w:lineRule="exact"/>
        <w:ind w:right="0"/>
        <w:jc w:val="center"/>
        <w:textAlignment w:val="auto"/>
        <w:outlineLvl w:val="0"/>
        <w:rPr>
          <w:b/>
          <w:sz w:val="44"/>
          <w:szCs w:val="44"/>
        </w:rPr>
      </w:pPr>
      <w:r>
        <w:rPr>
          <w:rFonts w:hint="eastAsia"/>
          <w:b/>
          <w:color w:val="333333"/>
          <w:sz w:val="44"/>
          <w:szCs w:val="44"/>
          <w:lang w:val="en-US" w:eastAsia="zh-CN"/>
        </w:rPr>
        <w:t>2023年</w:t>
      </w:r>
      <w:r>
        <w:rPr>
          <w:b/>
          <w:color w:val="333333"/>
          <w:sz w:val="44"/>
          <w:szCs w:val="44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textAlignment w:val="auto"/>
        <w:rPr>
          <w:b/>
          <w:sz w:val="3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60" w:lineRule="exact"/>
        <w:ind w:left="0" w:leftChars="0" w:firstLine="640" w:firstLineChars="200"/>
        <w:textAlignment w:val="auto"/>
        <w:outlineLvl w:val="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（一）主动公开：主要包含涉及公民、法人或者其他组织切身利益的；需要社会公众广泛知晓或者参与的；反映本行政机关机构设置、职能、办理程序等情况的；其他依照法律、法规和国家有关规定应当主动公开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（二）依申请公开：主要介绍根据公民、法人或者其他组织的申请，依照法律规定和本机关的职权，向申请人公开政府信息的行政行为。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（三）政府信息管理：主要包含规章、行政规范性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文件及其他政策文件出台与更新情况。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（四）政府信息公开平台建设：介绍政府信息公开平台建设情况，门户网站升级及改造情况，新媒体信息发布及运行情况，以及相关专项检查等内容。多措并举，通过加强与新闻媒体宣传合作、开展网络交流互动、政务窗口、网络问政等方式，多渠道加强政府信息公开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（五）监督保障：高度重视政府信息公开工作，成立了政府信息与政务公开工作领导小组和办公室，明确各自具体工作职责。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kern w:val="0"/>
          <w:sz w:val="32"/>
          <w:szCs w:val="32"/>
          <w:lang w:val="en-US" w:eastAsia="zh-CN" w:bidi="zh-CN"/>
        </w:rPr>
        <w:t>积极开展基层政务信息公开工作，为进一步提升政府公信力做出有效贡献。实现政务公开工作规范化、常态化开展，保障公民、法人和社会组织知情权、参与权和监督权。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0"/>
        <w:rPr>
          <w:b/>
          <w:color w:val="auto"/>
          <w:sz w:val="18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二、主动公开政府信息情况</w:t>
      </w:r>
    </w:p>
    <w:tbl>
      <w:tblPr>
        <w:tblStyle w:val="5"/>
        <w:tblW w:w="0" w:type="auto"/>
        <w:tblInd w:w="59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9"/>
        <w:gridCol w:w="1504"/>
        <w:gridCol w:w="16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shd w:val="clear" w:color="auto" w:fill="C5D9F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9" w:line="560" w:lineRule="exact"/>
              <w:ind w:left="3148" w:right="3132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311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right="1119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信息内容</w:t>
            </w:r>
          </w:p>
        </w:tc>
        <w:tc>
          <w:tcPr>
            <w:tcW w:w="187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560" w:lineRule="exact"/>
              <w:ind w:right="522"/>
              <w:jc w:val="center"/>
              <w:textAlignment w:val="auto"/>
              <w:rPr>
                <w:rFonts w:hint="default"/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</w:rPr>
              <w:t>本年制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发件数</w:t>
            </w:r>
          </w:p>
        </w:tc>
        <w:tc>
          <w:tcPr>
            <w:tcW w:w="15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7" w:line="560" w:lineRule="exact"/>
              <w:ind w:right="215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本年</w:t>
            </w:r>
            <w:r>
              <w:rPr>
                <w:rFonts w:hint="eastAsia"/>
                <w:color w:val="auto"/>
                <w:sz w:val="20"/>
                <w:lang w:val="en-US" w:eastAsia="zh-CN"/>
              </w:rPr>
              <w:t>废止件</w:t>
            </w:r>
            <w:r>
              <w:rPr>
                <w:color w:val="auto"/>
                <w:sz w:val="20"/>
              </w:rPr>
              <w:t>数</w:t>
            </w:r>
          </w:p>
        </w:tc>
        <w:tc>
          <w:tcPr>
            <w:tcW w:w="1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right="203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311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3" w:line="560" w:lineRule="exact"/>
              <w:ind w:left="108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规章</w:t>
            </w:r>
          </w:p>
        </w:tc>
        <w:tc>
          <w:tcPr>
            <w:tcW w:w="187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3" w:line="560" w:lineRule="exact"/>
              <w:ind w:left="12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0</w:t>
            </w:r>
          </w:p>
        </w:tc>
        <w:tc>
          <w:tcPr>
            <w:tcW w:w="15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3" w:line="560" w:lineRule="exact"/>
              <w:ind w:left="15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0</w:t>
            </w:r>
          </w:p>
        </w:tc>
        <w:tc>
          <w:tcPr>
            <w:tcW w:w="1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3" w:line="560" w:lineRule="exact"/>
              <w:ind w:left="16"/>
              <w:jc w:val="center"/>
              <w:textAlignment w:val="auto"/>
              <w:rPr>
                <w:rFonts w:hint="eastAsia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11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 w:line="560" w:lineRule="exact"/>
              <w:ind w:left="108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规范性文件</w:t>
            </w:r>
          </w:p>
        </w:tc>
        <w:tc>
          <w:tcPr>
            <w:tcW w:w="1879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 w:line="560" w:lineRule="exact"/>
              <w:ind w:left="12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0</w:t>
            </w:r>
          </w:p>
        </w:tc>
        <w:tc>
          <w:tcPr>
            <w:tcW w:w="150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 w:line="560" w:lineRule="exact"/>
              <w:ind w:left="15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0</w:t>
            </w:r>
          </w:p>
        </w:tc>
        <w:tc>
          <w:tcPr>
            <w:tcW w:w="1644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6" w:line="560" w:lineRule="exact"/>
              <w:ind w:left="16"/>
              <w:jc w:val="center"/>
              <w:textAlignment w:val="auto"/>
              <w:rPr>
                <w:rFonts w:hint="eastAsia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shd w:val="clear" w:color="auto" w:fill="C5D9F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2" w:line="560" w:lineRule="exact"/>
              <w:ind w:left="3148" w:right="3132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11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right="1119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信息内容</w:t>
            </w:r>
          </w:p>
        </w:tc>
        <w:tc>
          <w:tcPr>
            <w:tcW w:w="502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right="20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11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60" w:lineRule="exact"/>
              <w:ind w:left="108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行政许可</w:t>
            </w:r>
          </w:p>
        </w:tc>
        <w:tc>
          <w:tcPr>
            <w:tcW w:w="502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6" w:line="560" w:lineRule="exact"/>
              <w:ind w:left="17"/>
              <w:jc w:val="center"/>
              <w:textAlignment w:val="auto"/>
              <w:rPr>
                <w:rFonts w:hint="default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shd w:val="clear" w:color="auto" w:fill="C5D9F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4" w:line="560" w:lineRule="exact"/>
              <w:ind w:left="3148" w:right="3132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11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right="1119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信息内容</w:t>
            </w:r>
          </w:p>
        </w:tc>
        <w:tc>
          <w:tcPr>
            <w:tcW w:w="502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right="200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11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6" w:line="560" w:lineRule="exact"/>
              <w:ind w:left="108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行政处罚</w:t>
            </w:r>
          </w:p>
        </w:tc>
        <w:tc>
          <w:tcPr>
            <w:tcW w:w="502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6" w:line="560" w:lineRule="exact"/>
              <w:ind w:left="17"/>
              <w:jc w:val="center"/>
              <w:textAlignment w:val="auto"/>
              <w:rPr>
                <w:rFonts w:hint="default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1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5" w:line="560" w:lineRule="exact"/>
              <w:ind w:left="108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行政强制</w:t>
            </w:r>
          </w:p>
        </w:tc>
        <w:tc>
          <w:tcPr>
            <w:tcW w:w="502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75" w:line="560" w:lineRule="exact"/>
              <w:ind w:left="17"/>
              <w:jc w:val="center"/>
              <w:textAlignment w:val="auto"/>
              <w:rPr>
                <w:rFonts w:hint="eastAsia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8140" w:type="dxa"/>
            <w:gridSpan w:val="4"/>
            <w:shd w:val="clear" w:color="auto" w:fill="C5D9F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19" w:line="560" w:lineRule="exact"/>
              <w:ind w:left="3148" w:right="3132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1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60" w:lineRule="exact"/>
              <w:ind w:left="1134" w:right="1119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信息内容</w:t>
            </w:r>
          </w:p>
        </w:tc>
        <w:tc>
          <w:tcPr>
            <w:tcW w:w="502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60" w:lineRule="exact"/>
              <w:ind w:right="1084"/>
              <w:jc w:val="both"/>
              <w:textAlignment w:val="auto"/>
              <w:rPr>
                <w:rFonts w:hint="default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113" w:type="dxa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560" w:lineRule="exact"/>
              <w:ind w:left="108"/>
              <w:jc w:val="center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行政事业性收费</w:t>
            </w:r>
          </w:p>
        </w:tc>
        <w:tc>
          <w:tcPr>
            <w:tcW w:w="5027" w:type="dxa"/>
            <w:gridSpan w:val="3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6" w:line="560" w:lineRule="exact"/>
              <w:ind w:left="17"/>
              <w:jc w:val="center"/>
              <w:textAlignment w:val="auto"/>
              <w:rPr>
                <w:rFonts w:hint="eastAsia" w:eastAsia="宋体"/>
                <w:color w:val="auto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textAlignment w:val="auto"/>
        <w:rPr>
          <w:color w:val="auto"/>
          <w:sz w:val="20"/>
        </w:rPr>
        <w:sectPr>
          <w:type w:val="continuous"/>
          <w:pgSz w:w="11910" w:h="16840"/>
          <w:pgMar w:top="1480" w:right="1280" w:bottom="280" w:left="130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5" w:line="560" w:lineRule="exact"/>
        <w:ind w:right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 w:eastAsia="zh-CN" w:bidi="zh-CN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after="1" w:line="560" w:lineRule="exact"/>
        <w:textAlignment w:val="auto"/>
        <w:rPr>
          <w:b/>
          <w:color w:val="auto"/>
          <w:sz w:val="18"/>
        </w:rPr>
      </w:pPr>
    </w:p>
    <w:tbl>
      <w:tblPr>
        <w:tblStyle w:val="5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42"/>
        <w:gridCol w:w="557"/>
        <w:gridCol w:w="755"/>
        <w:gridCol w:w="755"/>
        <w:gridCol w:w="813"/>
        <w:gridCol w:w="973"/>
        <w:gridCol w:w="711"/>
        <w:gridCol w:w="6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813" w:type="dxa"/>
            <w:gridSpan w:val="3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305" w:right="87" w:hanging="200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5258" w:type="dxa"/>
            <w:gridSpan w:val="7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2107" w:right="2091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13" w:type="dxa"/>
            <w:gridSpan w:val="3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557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jc w:val="left"/>
              <w:textAlignment w:val="auto"/>
              <w:rPr>
                <w:b/>
                <w:color w:val="auto"/>
                <w:sz w:val="15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76" w:right="159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自然人</w:t>
            </w:r>
          </w:p>
        </w:tc>
        <w:tc>
          <w:tcPr>
            <w:tcW w:w="4007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60" w:lineRule="exact"/>
              <w:ind w:left="1302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法人或其他组织</w:t>
            </w:r>
          </w:p>
        </w:tc>
        <w:tc>
          <w:tcPr>
            <w:tcW w:w="694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" w:line="560" w:lineRule="exact"/>
              <w:jc w:val="left"/>
              <w:textAlignment w:val="auto"/>
              <w:rPr>
                <w:b/>
                <w:color w:val="auto"/>
                <w:sz w:val="19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46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3813" w:type="dxa"/>
            <w:gridSpan w:val="3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55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560" w:lineRule="exact"/>
              <w:jc w:val="left"/>
              <w:textAlignment w:val="auto"/>
              <w:rPr>
                <w:b/>
                <w:color w:val="auto"/>
                <w:sz w:val="1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76" w:right="158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商业企业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560" w:lineRule="exact"/>
              <w:jc w:val="left"/>
              <w:textAlignment w:val="auto"/>
              <w:rPr>
                <w:b/>
                <w:color w:val="auto"/>
                <w:sz w:val="1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77" w:right="157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科研机构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205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5"/>
                <w:sz w:val="20"/>
              </w:rPr>
              <w:t>社会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205" w:right="187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pacing w:val="-9"/>
                <w:sz w:val="20"/>
              </w:rPr>
              <w:t>公益</w:t>
            </w:r>
            <w:r>
              <w:rPr>
                <w:color w:val="auto"/>
                <w:spacing w:val="-9"/>
                <w:w w:val="95"/>
                <w:sz w:val="20"/>
              </w:rPr>
              <w:t>组织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560" w:lineRule="exact"/>
              <w:jc w:val="left"/>
              <w:textAlignment w:val="auto"/>
              <w:rPr>
                <w:b/>
                <w:color w:val="auto"/>
                <w:sz w:val="1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86" w:right="164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法律服务机构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560" w:lineRule="exact"/>
              <w:jc w:val="left"/>
              <w:textAlignment w:val="auto"/>
              <w:rPr>
                <w:b/>
                <w:color w:val="auto"/>
                <w:sz w:val="26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33" w:right="118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813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106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一、本年新收政府信息公开申请数量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813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60" w:lineRule="exact"/>
              <w:ind w:left="106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二、上年结转政府信息公开申请数量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7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" w:line="560" w:lineRule="exact"/>
              <w:jc w:val="left"/>
              <w:textAlignment w:val="auto"/>
              <w:rPr>
                <w:b/>
                <w:color w:val="auto"/>
                <w:sz w:val="27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06" w:right="90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三、本年度办理结果</w:t>
            </w:r>
          </w:p>
        </w:tc>
        <w:tc>
          <w:tcPr>
            <w:tcW w:w="3196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（一）予以公开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3196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（二）部分公开（区分处理的，只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计这一情形，不计其他情形）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4" w:line="560" w:lineRule="exact"/>
              <w:ind w:left="106" w:right="125"/>
              <w:jc w:val="both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（三） 不予公开</w:t>
            </w: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1.属于国家秘密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2.其他法律行政法规禁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止公开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106"/>
              <w:jc w:val="left"/>
              <w:textAlignment w:val="auto"/>
              <w:rPr>
                <w:rFonts w:hint="eastAsia" w:ascii="楷体" w:hAnsi="楷体" w:eastAsia="楷体"/>
                <w:color w:val="auto"/>
                <w:sz w:val="20"/>
              </w:rPr>
            </w:pPr>
            <w:r>
              <w:rPr>
                <w:rFonts w:hint="eastAsia" w:ascii="楷体" w:hAnsi="楷体" w:eastAsia="楷体"/>
                <w:color w:val="auto"/>
                <w:sz w:val="20"/>
              </w:rPr>
              <w:t>3.危及“三安全一稳定”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4.保护第三方合法权益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5.属于三类内部事务信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w w:val="99"/>
                <w:sz w:val="20"/>
              </w:rPr>
              <w:t>息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6.属于四类过程性信息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7.属于行政执法案卷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8.属于行政查询事项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06" w:right="125"/>
              <w:jc w:val="both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（四） 无法提供</w:t>
            </w: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1.本机关不掌握相关政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府信息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2.没有现成信息需要另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行制作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3.补正后申请内容仍不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明确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color w:val="auto"/>
                <w:sz w:val="21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06" w:right="125"/>
              <w:jc w:val="both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（五） 不予处理</w:t>
            </w: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1.信访举报投诉类申请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7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2.重复申请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3.要求提供公开出版物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4.无正当理由大量反复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6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申请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85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2342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1" w:line="560" w:lineRule="exact"/>
              <w:ind w:left="106" w:right="211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5.要求行政机关确认或重新出具已获取信息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"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3196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（六）其他处理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1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3196" w:type="dxa"/>
            <w:gridSpan w:val="2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560" w:lineRule="exact"/>
              <w:jc w:val="left"/>
              <w:textAlignment w:val="auto"/>
              <w:rPr>
                <w:b/>
                <w:color w:val="auto"/>
                <w:sz w:val="17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06"/>
              <w:jc w:val="left"/>
              <w:textAlignment w:val="auto"/>
              <w:rPr>
                <w:rFonts w:hint="eastAsia" w:ascii="楷体" w:eastAsia="楷体"/>
                <w:color w:val="auto"/>
                <w:sz w:val="20"/>
              </w:rPr>
            </w:pPr>
            <w:r>
              <w:rPr>
                <w:rFonts w:hint="eastAsia" w:ascii="楷体" w:eastAsia="楷体"/>
                <w:color w:val="auto"/>
                <w:sz w:val="20"/>
              </w:rPr>
              <w:t>（七）总计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3" w:line="560" w:lineRule="exact"/>
              <w:ind w:right="24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3"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3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3"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3"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3"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3"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813" w:type="dxa"/>
            <w:gridSpan w:val="3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560" w:lineRule="exact"/>
              <w:jc w:val="left"/>
              <w:textAlignment w:val="auto"/>
              <w:rPr>
                <w:b/>
                <w:color w:val="auto"/>
                <w:sz w:val="1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06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四、结转下年度继续办理</w:t>
            </w:r>
          </w:p>
        </w:tc>
        <w:tc>
          <w:tcPr>
            <w:tcW w:w="557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560" w:lineRule="exact"/>
              <w:ind w:right="24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560" w:lineRule="exact"/>
              <w:ind w:left="16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5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560" w:lineRule="exact"/>
              <w:ind w:left="18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81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560" w:lineRule="exact"/>
              <w:ind w:right="324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973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560" w:lineRule="exact"/>
              <w:ind w:left="19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711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560" w:lineRule="exact"/>
              <w:ind w:left="15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  <w:tc>
          <w:tcPr>
            <w:tcW w:w="69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2" w:line="560" w:lineRule="exact"/>
              <w:ind w:right="266"/>
              <w:jc w:val="righ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jc w:val="right"/>
        <w:textAlignment w:val="auto"/>
        <w:rPr>
          <w:color w:val="auto"/>
          <w:sz w:val="24"/>
        </w:rPr>
        <w:sectPr>
          <w:pgSz w:w="11910" w:h="16840"/>
          <w:pgMar w:top="1380" w:right="1280" w:bottom="280" w:left="1300" w:header="720" w:footer="720" w:gutter="0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5" w:line="560" w:lineRule="exact"/>
        <w:ind w:right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 w:eastAsia="zh-CN" w:bidi="zh-CN"/>
        </w:rPr>
        <w:t>四、政府信息公开行政复议、行政诉讼情况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" w:line="560" w:lineRule="exact"/>
        <w:textAlignment w:val="auto"/>
        <w:rPr>
          <w:b/>
          <w:color w:val="auto"/>
        </w:rPr>
      </w:pPr>
    </w:p>
    <w:tbl>
      <w:tblPr>
        <w:tblStyle w:val="5"/>
        <w:tblW w:w="0" w:type="auto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74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1115" w:right="1098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行政复议</w:t>
            </w:r>
          </w:p>
        </w:tc>
        <w:tc>
          <w:tcPr>
            <w:tcW w:w="5997" w:type="dxa"/>
            <w:gridSpan w:val="10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2577" w:right="2559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04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jc w:val="left"/>
              <w:textAlignment w:val="auto"/>
              <w:rPr>
                <w:b/>
                <w:color w:val="auto"/>
                <w:sz w:val="15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2" w:right="180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结果维持</w:t>
            </w:r>
          </w:p>
        </w:tc>
        <w:tc>
          <w:tcPr>
            <w:tcW w:w="604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jc w:val="left"/>
              <w:textAlignment w:val="auto"/>
              <w:rPr>
                <w:b/>
                <w:color w:val="auto"/>
                <w:sz w:val="15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1" w:right="183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5"/>
                <w:sz w:val="20"/>
              </w:rPr>
              <w:t>结果纠正</w:t>
            </w:r>
          </w:p>
        </w:tc>
        <w:tc>
          <w:tcPr>
            <w:tcW w:w="604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jc w:val="left"/>
              <w:textAlignment w:val="auto"/>
              <w:rPr>
                <w:b/>
                <w:color w:val="auto"/>
                <w:sz w:val="15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1" w:right="181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其他结果</w:t>
            </w:r>
          </w:p>
        </w:tc>
        <w:tc>
          <w:tcPr>
            <w:tcW w:w="604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60" w:lineRule="exact"/>
              <w:jc w:val="left"/>
              <w:textAlignment w:val="auto"/>
              <w:rPr>
                <w:b/>
                <w:color w:val="auto"/>
                <w:sz w:val="15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2" w:right="180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尚未审结</w:t>
            </w:r>
          </w:p>
        </w:tc>
        <w:tc>
          <w:tcPr>
            <w:tcW w:w="658" w:type="dxa"/>
            <w:vMerge w:val="restart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jc w:val="left"/>
              <w:textAlignment w:val="auto"/>
              <w:rPr>
                <w:b/>
                <w:color w:val="auto"/>
                <w:sz w:val="20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49" w:line="560" w:lineRule="exact"/>
              <w:ind w:left="129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总计</w:t>
            </w:r>
          </w:p>
        </w:tc>
        <w:tc>
          <w:tcPr>
            <w:tcW w:w="2970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685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未经复议直接起诉</w:t>
            </w:r>
          </w:p>
        </w:tc>
        <w:tc>
          <w:tcPr>
            <w:tcW w:w="3027" w:type="dxa"/>
            <w:gridSpan w:val="5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8" w:line="560" w:lineRule="exact"/>
              <w:ind w:left="1013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textAlignment w:val="auto"/>
              <w:rPr>
                <w:color w:val="auto"/>
                <w:sz w:val="2"/>
                <w:szCs w:val="2"/>
              </w:rPr>
            </w:pPr>
          </w:p>
        </w:tc>
        <w:tc>
          <w:tcPr>
            <w:tcW w:w="55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174" w:right="154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结果维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174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持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202" w:right="181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结果纠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2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正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202" w:right="181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其他结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2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果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202" w:right="181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尚未审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2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结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560" w:lineRule="exact"/>
              <w:jc w:val="left"/>
              <w:textAlignment w:val="auto"/>
              <w:rPr>
                <w:b/>
                <w:color w:val="auto"/>
                <w:sz w:val="26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2" w:right="183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5"/>
                <w:sz w:val="20"/>
              </w:rPr>
              <w:t>总计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201" w:right="182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结果维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1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持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201" w:right="182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结果纠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1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正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201" w:right="182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其他结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1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果</w:t>
            </w:r>
          </w:p>
        </w:tc>
        <w:tc>
          <w:tcPr>
            <w:tcW w:w="60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9" w:line="560" w:lineRule="exact"/>
              <w:ind w:left="203" w:right="181"/>
              <w:jc w:val="both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尚未审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3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w w:val="99"/>
                <w:sz w:val="20"/>
              </w:rPr>
              <w:t>结</w:t>
            </w:r>
          </w:p>
        </w:tc>
        <w:tc>
          <w:tcPr>
            <w:tcW w:w="60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560" w:lineRule="exact"/>
              <w:jc w:val="left"/>
              <w:textAlignment w:val="auto"/>
              <w:rPr>
                <w:b/>
                <w:color w:val="auto"/>
                <w:sz w:val="26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202" w:right="182"/>
              <w:jc w:val="left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0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6"/>
              <w:textAlignment w:val="auto"/>
              <w:rPr>
                <w:rFonts w:hint="eastAsia" w:ascii="Times New Roman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/>
                <w:color w:val="auto"/>
                <w:w w:val="99"/>
                <w:sz w:val="21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8"/>
              <w:textAlignment w:val="auto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0</w:t>
            </w:r>
          </w:p>
        </w:tc>
        <w:tc>
          <w:tcPr>
            <w:tcW w:w="60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5"/>
              <w:textAlignment w:val="auto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0</w:t>
            </w:r>
          </w:p>
        </w:tc>
        <w:tc>
          <w:tcPr>
            <w:tcW w:w="604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6"/>
              <w:textAlignment w:val="auto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0</w:t>
            </w:r>
          </w:p>
        </w:tc>
        <w:tc>
          <w:tcPr>
            <w:tcW w:w="658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7"/>
              <w:textAlignment w:val="auto"/>
              <w:rPr>
                <w:rFonts w:hint="eastAsia" w:ascii="Times New Roman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/>
                <w:color w:val="auto"/>
                <w:w w:val="99"/>
                <w:sz w:val="21"/>
                <w:lang w:val="en-US" w:eastAsia="zh-CN"/>
              </w:rPr>
              <w:t>0</w:t>
            </w:r>
          </w:p>
        </w:tc>
        <w:tc>
          <w:tcPr>
            <w:tcW w:w="550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8"/>
              <w:textAlignment w:val="auto"/>
              <w:rPr>
                <w:rFonts w:hint="eastAsia" w:ascii="Times New Roman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/>
                <w:color w:val="auto"/>
                <w:w w:val="99"/>
                <w:sz w:val="21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20"/>
              <w:textAlignment w:val="auto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20"/>
              <w:textAlignment w:val="auto"/>
              <w:rPr>
                <w:rFonts w:hint="eastAsia" w:ascii="Times New Roman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/>
                <w:color w:val="auto"/>
                <w:w w:val="99"/>
                <w:sz w:val="21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9"/>
              <w:textAlignment w:val="auto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9"/>
              <w:textAlignment w:val="auto"/>
              <w:rPr>
                <w:rFonts w:hint="eastAsia" w:ascii="Times New Roman" w:eastAsia="宋体"/>
                <w:color w:val="auto"/>
                <w:sz w:val="21"/>
                <w:lang w:eastAsia="zh-CN"/>
              </w:rPr>
            </w:pPr>
            <w:r>
              <w:rPr>
                <w:rFonts w:hint="eastAsia" w:ascii="Times New Roman"/>
                <w:color w:val="auto"/>
                <w:w w:val="99"/>
                <w:sz w:val="21"/>
                <w:lang w:val="en-US" w:eastAsia="zh-CN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9"/>
              <w:textAlignment w:val="auto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8"/>
              <w:textAlignment w:val="auto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0</w:t>
            </w:r>
          </w:p>
        </w:tc>
        <w:tc>
          <w:tcPr>
            <w:tcW w:w="605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8"/>
              <w:textAlignment w:val="auto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0</w:t>
            </w:r>
          </w:p>
        </w:tc>
        <w:tc>
          <w:tcPr>
            <w:tcW w:w="60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6"/>
              <w:textAlignment w:val="auto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0</w:t>
            </w:r>
          </w:p>
        </w:tc>
        <w:tc>
          <w:tcPr>
            <w:tcW w:w="606" w:type="dxa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5" w:line="560" w:lineRule="exact"/>
              <w:ind w:left="19"/>
              <w:textAlignment w:val="auto"/>
              <w:rPr>
                <w:rFonts w:ascii="Times New Roman"/>
                <w:color w:val="auto"/>
                <w:sz w:val="21"/>
              </w:rPr>
            </w:pPr>
            <w:r>
              <w:rPr>
                <w:rFonts w:ascii="Times New Roman"/>
                <w:color w:val="auto"/>
                <w:w w:val="99"/>
                <w:sz w:val="21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" w:line="560" w:lineRule="exact"/>
        <w:textAlignment w:val="auto"/>
        <w:rPr>
          <w:b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firstLine="640" w:firstLineChars="200"/>
        <w:jc w:val="left"/>
        <w:textAlignment w:val="auto"/>
        <w:outlineLvl w:val="0"/>
        <w:rPr>
          <w:b/>
          <w:color w:val="auto"/>
          <w:sz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zh-CN" w:eastAsia="zh-CN" w:bidi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rightChars="0" w:firstLine="60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  <w:t>（一）领导重视程度不够高，部门信息公开只停留在前层表面，各领域信息公开状况不平衡，没有切实做好信息公开工作。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  <w:t>     （二）信息公开未能建立相应的信息分类和查询制度，缺乏对信息的整理，在大量的信息中，难以快速准确的找到自己需要的信息。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  <w:br w:type="textWrapping"/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  <w:t>       下一步，我局将从以下几个方面做好信息公开工作：一是坚持问题导向、目标导向和结果导向，全力做好政务网站建设维护工作；二是深化认识，丰富内容，把群众最关系、最需要了解的事项公开作为政务公开的重点，不断巩固提升政府信息公开工作成果；三是逐条逐项，细化措施，推动信息公开工作不折不扣落实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rightChars="0"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 w:rightChars="0" w:firstLine="60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pacing w:val="-10"/>
          <w:sz w:val="32"/>
          <w:szCs w:val="32"/>
          <w:lang w:val="en-US" w:eastAsia="zh-CN" w:bidi="zh-CN"/>
        </w:rPr>
        <w:t>依据《国务院办公厅关于印发&lt;政府信息公开信息处理费管理办法&gt;的通知》（国办函〔2020〕109 号）规定，本年度未收取信息处理费。</w:t>
      </w:r>
    </w:p>
    <w:sectPr>
      <w:pgSz w:w="11910" w:h="16840"/>
      <w:pgMar w:top="1380" w:right="128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446F6"/>
    <w:rsid w:val="021A6A80"/>
    <w:rsid w:val="0758677E"/>
    <w:rsid w:val="0B0A7AD6"/>
    <w:rsid w:val="0CA25F79"/>
    <w:rsid w:val="0FB0474F"/>
    <w:rsid w:val="10F54DA1"/>
    <w:rsid w:val="117879E4"/>
    <w:rsid w:val="162E2871"/>
    <w:rsid w:val="1717058C"/>
    <w:rsid w:val="17193C61"/>
    <w:rsid w:val="17F378CF"/>
    <w:rsid w:val="19546753"/>
    <w:rsid w:val="1BD9502D"/>
    <w:rsid w:val="1C7A236C"/>
    <w:rsid w:val="1CE343B6"/>
    <w:rsid w:val="20B37D43"/>
    <w:rsid w:val="211A224C"/>
    <w:rsid w:val="246E0802"/>
    <w:rsid w:val="257A33DD"/>
    <w:rsid w:val="2A0C0453"/>
    <w:rsid w:val="31241B84"/>
    <w:rsid w:val="31EE4DD2"/>
    <w:rsid w:val="32127C89"/>
    <w:rsid w:val="32666CC7"/>
    <w:rsid w:val="37D746BF"/>
    <w:rsid w:val="415C36BC"/>
    <w:rsid w:val="42EA4FA7"/>
    <w:rsid w:val="489E621F"/>
    <w:rsid w:val="4C29203B"/>
    <w:rsid w:val="4D096C71"/>
    <w:rsid w:val="4D4021CA"/>
    <w:rsid w:val="538B7B75"/>
    <w:rsid w:val="55D52215"/>
    <w:rsid w:val="56DA342C"/>
    <w:rsid w:val="5A917DDC"/>
    <w:rsid w:val="5C6C33A6"/>
    <w:rsid w:val="5F371AC5"/>
    <w:rsid w:val="63163A3E"/>
    <w:rsid w:val="633A597E"/>
    <w:rsid w:val="65484A3D"/>
    <w:rsid w:val="675E59B4"/>
    <w:rsid w:val="696C58CF"/>
    <w:rsid w:val="69934531"/>
    <w:rsid w:val="69E24185"/>
    <w:rsid w:val="6C0A778B"/>
    <w:rsid w:val="6E7837FF"/>
    <w:rsid w:val="6E935087"/>
    <w:rsid w:val="6ED053E9"/>
    <w:rsid w:val="71431EA2"/>
    <w:rsid w:val="727820AA"/>
    <w:rsid w:val="79852EE1"/>
    <w:rsid w:val="7E0C7AC0"/>
    <w:rsid w:val="7EBF0D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8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"/>
      <w:ind w:left="500" w:right="517" w:firstLine="48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3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ScaleCrop>false</ScaleCrop>
  <LinksUpToDate>false</LinksUpToDate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2021-01-26T06:27:00Z</dcterms:created>
  <dc:creator>USER-</dc:creator>
  <cp:lastModifiedBy>Administrator</cp:lastModifiedBy>
  <dcterms:modified xsi:type="dcterms:W3CDTF">2024-01-30T03:38:22Z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2021-01-26T00:00:00Z</vt:filetime>
  </property>
  <property fmtid="{D5CDD505-2E9C-101B-9397-08002B2CF9AE}" pid="5" name="KSOProductBuildVer">
    <vt:lpwstr>2052-11.8.6.9023</vt:lpwstr>
  </property>
  <property fmtid="{D5CDD505-2E9C-101B-9397-08002B2CF9AE}" pid="6" name="ICV">
    <vt:lpwstr>5EDB816E0ADC4A6D8C8675078FB27FFE</vt:lpwstr>
  </property>
</Properties>
</file>